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A7EB" w14:textId="3BE0E1AC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</w:t>
      </w:r>
      <w:r w:rsidR="00B968B2">
        <w:rPr>
          <w:sz w:val="28"/>
          <w:szCs w:val="28"/>
          <w:lang w:val="ru-RU"/>
        </w:rPr>
        <w:t>составить краткий конспект</w:t>
      </w:r>
      <w:r w:rsidR="00B00ABE">
        <w:rPr>
          <w:sz w:val="28"/>
          <w:szCs w:val="28"/>
          <w:lang w:val="ru-RU"/>
        </w:rPr>
        <w:t>.</w:t>
      </w:r>
      <w:r w:rsidRPr="00F61B6C">
        <w:rPr>
          <w:sz w:val="28"/>
          <w:szCs w:val="28"/>
          <w:lang w:val="ru-RU"/>
        </w:rPr>
        <w:t xml:space="preserve">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1" w:name="_GoBack"/>
      <w:bookmarkEnd w:id="1"/>
    </w:p>
    <w:p w14:paraId="6D814D3C" w14:textId="77777777" w:rsidR="00B968B2" w:rsidRDefault="00B968B2" w:rsidP="00B968B2">
      <w:pPr>
        <w:pStyle w:val="a7"/>
        <w:shd w:val="clear" w:color="auto" w:fill="F9F9F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Теоретические основы производства отливок. Способы изготовления отливок.</w:t>
      </w:r>
    </w:p>
    <w:p w14:paraId="147CE70B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Стальные отливки</w:t>
      </w:r>
    </w:p>
    <w:p w14:paraId="16B8485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Углеродистые и легированные стали – 15Л, 12Х18Н9ТЛ, 30ХГСЛ, 10Х13Л, 110Г13Л – литейные стали.</w:t>
      </w:r>
    </w:p>
    <w:p w14:paraId="36BD20E8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Литейные стали имеют пониженную </w:t>
      </w:r>
      <w:proofErr w:type="spellStart"/>
      <w:r>
        <w:rPr>
          <w:rFonts w:ascii="Arial" w:hAnsi="Arial" w:cs="Arial"/>
          <w:color w:val="000000"/>
        </w:rPr>
        <w:t>жидкотекучесть</w:t>
      </w:r>
      <w:proofErr w:type="spellEnd"/>
      <w:r>
        <w:rPr>
          <w:rFonts w:ascii="Arial" w:hAnsi="Arial" w:cs="Arial"/>
          <w:color w:val="000000"/>
        </w:rPr>
        <w:t>, высокую усадку до 2,5%, склонны к образованию трещин.</w:t>
      </w:r>
    </w:p>
    <w:p w14:paraId="10A42732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Стальные отливки изготовляют в песчаных и оболочковых формах, литьем по выплавляемым моделям, центробежным литьем.</w:t>
      </w:r>
    </w:p>
    <w:p w14:paraId="04806483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предупреждения усадочных раковин и пористости в отливках на массивные части устанавливают прибыли, а в тепловых узлах – используют наружные или внутренние холодильники. Для предупреждения трещин формы изготавливают из податливых формовочных смесей, в отливках предусматривают технологические ребра.</w:t>
      </w:r>
    </w:p>
    <w:p w14:paraId="4C9CA3AC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Подачу расплавленного металла для мелких и средних отливок выполняют по разъему или сверху, а для массивных – сифоном. В связи с низкой </w:t>
      </w:r>
      <w:proofErr w:type="spellStart"/>
      <w:r>
        <w:rPr>
          <w:rFonts w:ascii="Arial" w:hAnsi="Arial" w:cs="Arial"/>
          <w:color w:val="000000"/>
        </w:rPr>
        <w:t>жидкотекучестью</w:t>
      </w:r>
      <w:proofErr w:type="spellEnd"/>
      <w:r>
        <w:rPr>
          <w:rFonts w:ascii="Arial" w:hAnsi="Arial" w:cs="Arial"/>
          <w:color w:val="000000"/>
        </w:rPr>
        <w:t xml:space="preserve"> площадь сечения питателей в 1,5…2 раза больше, чем при литье чугуна.</w:t>
      </w:r>
    </w:p>
    <w:p w14:paraId="303FCC2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высоких механических свойств, стальные отливки подвергают отжигу, нормализации и другим видам термической обработки.</w:t>
      </w:r>
    </w:p>
    <w:p w14:paraId="1A881019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Способы изготовления отливок. Изготовление отливок</w:t>
      </w:r>
    </w:p>
    <w:p w14:paraId="70DE4255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 песчаных формах</w:t>
      </w:r>
    </w:p>
    <w:p w14:paraId="19A39A03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Для изготовления отливок служит литейная форма, которая представляет собой систему элементов, образующих рабочую полость, при заливке которой расплавленным металлом формируется отливка.</w:t>
      </w:r>
    </w:p>
    <w:p w14:paraId="3458248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Литейные формы изготовляют как из неметаллических материалов (песчаные формы, </w:t>
      </w:r>
      <w:proofErr w:type="gramStart"/>
      <w:r>
        <w:rPr>
          <w:rFonts w:ascii="Arial" w:hAnsi="Arial" w:cs="Arial"/>
          <w:color w:val="000000"/>
        </w:rPr>
        <w:t>формы</w:t>
      </w:r>
      <w:proofErr w:type="gramEnd"/>
      <w:r>
        <w:rPr>
          <w:rFonts w:ascii="Arial" w:hAnsi="Arial" w:cs="Arial"/>
          <w:color w:val="000000"/>
        </w:rPr>
        <w:t xml:space="preserve"> изготовляемые по выплавляемым моделям, оболочковые формы) для одноразового использования, так и из металлов (</w:t>
      </w:r>
      <w:proofErr w:type="spellStart"/>
      <w:r>
        <w:rPr>
          <w:rFonts w:ascii="Arial" w:hAnsi="Arial" w:cs="Arial"/>
          <w:color w:val="000000"/>
        </w:rPr>
        <w:t>кокили</w:t>
      </w:r>
      <w:proofErr w:type="spellEnd"/>
      <w:r>
        <w:rPr>
          <w:rFonts w:ascii="Arial" w:hAnsi="Arial" w:cs="Arial"/>
          <w:color w:val="000000"/>
        </w:rPr>
        <w:t>, изложницы для центробежного литья) для многократного использования.</w:t>
      </w:r>
    </w:p>
    <w:p w14:paraId="347F2FA8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Изготовление отливок в песчаных формах</w:t>
      </w:r>
    </w:p>
    <w:p w14:paraId="0E54123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Литье в песчаные формы является самым распространенным способом изготовления отливок. Изготавливают отливки из чугуна, стали, цветных металлов от нескольких грамм до сотен тонн, с толщиной стенки от 3…5 до 1000 мм и длиной до 10000 мм.</w:t>
      </w:r>
    </w:p>
    <w:p w14:paraId="4A4C1EE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Схема технологического процесса изготовления отливок в песчаных формах представлена на рис. 1.</w:t>
      </w:r>
    </w:p>
    <w:p w14:paraId="65494F1D" w14:textId="77C6B8C1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490E119" wp14:editId="413A61CC">
            <wp:extent cx="5667375" cy="2275205"/>
            <wp:effectExtent l="0" t="0" r="9525" b="0"/>
            <wp:docPr id="19" name="Рисунок 19" descr="https://textarchive.ru/images/1007/2013652/294f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archive.ru/images/1007/2013652/294fc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D0046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8B0571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1. Схема технологического процесса изготовления отливок в песчаных формах</w:t>
      </w:r>
    </w:p>
    <w:p w14:paraId="400B03F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1A52F46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Сущность литья в песчаные формы заключается в получении отливок из расплавленного металла, затвердевшего в формах, которые изготовлены из формовочных смесей путем уплотнения с использованием модельного комплекта.</w:t>
      </w:r>
    </w:p>
    <w:p w14:paraId="3913378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Литейная форма для получения отливок в песчаных формах представлена на рис. 2.</w:t>
      </w:r>
    </w:p>
    <w:p w14:paraId="3146A24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Литейная форма обычно состоит из верхней 1 и нижней 2 </w:t>
      </w:r>
      <w:proofErr w:type="spellStart"/>
      <w:r>
        <w:rPr>
          <w:rFonts w:ascii="Arial" w:hAnsi="Arial" w:cs="Arial"/>
          <w:color w:val="000000"/>
        </w:rPr>
        <w:t>полуформ</w:t>
      </w:r>
      <w:proofErr w:type="spellEnd"/>
      <w:r>
        <w:rPr>
          <w:rFonts w:ascii="Arial" w:hAnsi="Arial" w:cs="Arial"/>
          <w:color w:val="000000"/>
        </w:rPr>
        <w:t xml:space="preserve">, которые изготавливаются в опоках 7, 8 – приспособлениях для удержания формовочной смеси. </w:t>
      </w:r>
      <w:proofErr w:type="spellStart"/>
      <w:r>
        <w:rPr>
          <w:rFonts w:ascii="Arial" w:hAnsi="Arial" w:cs="Arial"/>
          <w:color w:val="000000"/>
        </w:rPr>
        <w:t>Полуформы</w:t>
      </w:r>
      <w:proofErr w:type="spellEnd"/>
      <w:r>
        <w:rPr>
          <w:rFonts w:ascii="Arial" w:hAnsi="Arial" w:cs="Arial"/>
          <w:color w:val="000000"/>
        </w:rPr>
        <w:t xml:space="preserve"> ориентируют с помощью штырей 10, которые вставляют в отверстия ручек опок 11.</w:t>
      </w:r>
    </w:p>
    <w:p w14:paraId="7DCCF18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образования полостей отверстий или иных сложных контуров в формы устанавливают литейные стержни 3, которые фиксируют посредством выступов, входящих в соответствующие впадины формы (знаки).</w:t>
      </w:r>
    </w:p>
    <w:p w14:paraId="3A5AE9E4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Литейную форму заливают расплавленным металлом через литниковую систему.</w:t>
      </w:r>
    </w:p>
    <w:p w14:paraId="4CCB907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Литниковая система – совокупность каналов и резервуаров, по которым расплав поступает из разливочного ковша в полость формы.</w:t>
      </w:r>
    </w:p>
    <w:p w14:paraId="3873023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элементами являются: литниковая чаша 5, которая служит для приема расплавленного металла и подачи его в форму; стояк 6 – вертикальный или наклонный канал для подачи металла из литниковой чаши в рабочую полость или к другим элементам; шлакоуловитель 12, с помощью которого удерживается шлак и другие неметаллические примеси; питатель 13 – один или несколько, через которые расплавленный металл подводится в полость литейной формы.</w:t>
      </w:r>
    </w:p>
    <w:p w14:paraId="2F2A07E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вывода газов, контроля заполнения формы расплавленным металлом и питания отливки при ее затвердевании служат прибыли или выпор 4. Для вывода газов предназначены и вентиляционные каналы 9.</w:t>
      </w:r>
    </w:p>
    <w:p w14:paraId="7A7CDFCF" w14:textId="433A00B2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518491C" wp14:editId="1C033CA3">
            <wp:extent cx="3232150" cy="2583815"/>
            <wp:effectExtent l="0" t="0" r="6350" b="6985"/>
            <wp:docPr id="18" name="Рисунок 18" descr="https://textarchive.ru/images/1007/2013652/m2874b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xtarchive.ru/images/1007/2013652/m2874b18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F453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2. Литейная форма</w:t>
      </w:r>
    </w:p>
    <w:p w14:paraId="3D83CBD3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2F35EC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Разновидности литниковых систем представлены на рис. 3.</w:t>
      </w:r>
    </w:p>
    <w:p w14:paraId="2234512A" w14:textId="3B246914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FB98684" wp14:editId="13082948">
            <wp:extent cx="4518660" cy="2084070"/>
            <wp:effectExtent l="0" t="0" r="0" b="0"/>
            <wp:docPr id="17" name="Рисунок 17" descr="https://textarchive.ru/images/1007/2013652/39bb4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xtarchive.ru/images/1007/2013652/39bb4b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751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0B2CCE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3. Разновидности литниковых систем</w:t>
      </w:r>
    </w:p>
    <w:p w14:paraId="7DC2A3D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F135F9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Различают литниковые системы с питателями, расположенными в горизонтальной и вертикальной плоскостях.</w:t>
      </w:r>
    </w:p>
    <w:p w14:paraId="15481062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способу подвода расплава в рабочую полость формы литниковые системы делят на: нижнюю, верхнюю, боковую.</w:t>
      </w:r>
    </w:p>
    <w:p w14:paraId="08A94D3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Нижняя литниковая система (рис. 3.б) – широко используется для литья сплавов, легко окисляющихся и насыщающихся газами (алюминий), обеспечивает спокойный подвод расплава к рабочей полости формы и постепенное заполнение ее поступающим снизу, без открытой струи металлом. При этом усложняется конструкция литниковой системы, увеличивается расход металла на нее, создается неблагоприятное распределение температур в залитой форме ввиду сильного разогрева ее нижней части.</w:t>
      </w:r>
    </w:p>
    <w:p w14:paraId="62048ACD" w14:textId="5C5AEBCD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Возможно образование усадочных дефектов и внутренних напряжений. При такой системе ограничена возможность получения высоких тонкостенных отливок (при литье алюминиевых сплавов форма не заполняется металлом, если отношение высоты отливки к толщине ее стенки </w:t>
      </w:r>
      <w:proofErr w:type="gramStart"/>
      <w:r>
        <w:rPr>
          <w:rFonts w:ascii="Arial" w:hAnsi="Arial" w:cs="Arial"/>
          <w:color w:val="000000"/>
        </w:rPr>
        <w:t>превышает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6A83DF" wp14:editId="6ECD7DAB">
            <wp:extent cx="212725" cy="191135"/>
            <wp:effectExtent l="0" t="0" r="0" b="0"/>
            <wp:docPr id="16" name="Рисунок 16" descr="https://textarchive.ru/images/1007/2013652/785ef8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xtarchive.ru/images/1007/2013652/785ef84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051B6B1" wp14:editId="0FF53C1D">
            <wp:extent cx="553085" cy="425450"/>
            <wp:effectExtent l="0" t="0" r="0" b="0"/>
            <wp:docPr id="15" name="Рисунок 15" descr="https://textarchive.ru/images/1007/2013652/73431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xtarchive.ru/images/1007/2013652/73431fc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).</w:t>
      </w:r>
    </w:p>
    <w:p w14:paraId="634DC76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Нижний подвод через большое количество питателей часто используется при изготовлении сложных по форме, крупных отливок из чугуна.</w:t>
      </w:r>
    </w:p>
    <w:p w14:paraId="39E831C2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Верхняя литниковая система (рис. 3.в).</w:t>
      </w:r>
    </w:p>
    <w:p w14:paraId="1BC9A9C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Достоинствами системы являются: малый расход металла; конструкция проста и легко выполнима при изготовлении форм; подача расплава сверху обеспечивает благоприятное распределение температуры в залитой форме (температура увеличивается от нижней части к верхней), </w:t>
      </w:r>
      <w:proofErr w:type="gramStart"/>
      <w:r>
        <w:rPr>
          <w:rFonts w:ascii="Arial" w:hAnsi="Arial" w:cs="Arial"/>
          <w:color w:val="000000"/>
        </w:rPr>
        <w:t>а следовательно</w:t>
      </w:r>
      <w:proofErr w:type="gramEnd"/>
      <w:r>
        <w:rPr>
          <w:rFonts w:ascii="Arial" w:hAnsi="Arial" w:cs="Arial"/>
          <w:color w:val="000000"/>
        </w:rPr>
        <w:t>, и благоприятные условия для направленной кристаллизации и питании отливки.</w:t>
      </w:r>
    </w:p>
    <w:p w14:paraId="228424D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Недостатки: падающая сверху струя может размыть песчаную форму, вызывая засоры; при разбрызгивании расплава возникает опасность его окисления и замешивания воздуха в поток с образованием оксидных включений; затрудняется улавливание шлака.</w:t>
      </w:r>
    </w:p>
    <w:p w14:paraId="42873B1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Верхнюю литниковую систему применяют для невысоких (в положении заливки) отливок, небольшой массы и несложной формы, изготовленных из сплавов не склонных к сильному окислению в расплавленном состоянии (чугуны, углеродистые конструкционные стали, латуни).</w:t>
      </w:r>
    </w:p>
    <w:p w14:paraId="58F34835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Боковая литниковая система (рис. 3.а).</w:t>
      </w:r>
    </w:p>
    <w:p w14:paraId="08260B7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Подвод металла осуществляется в среднюю часть отливки (по разъему формы).</w:t>
      </w:r>
    </w:p>
    <w:p w14:paraId="3691E75C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Такую систему применяют при получении отливок из различных сплавов, малых и средних по массе деталей, плоскость симметрии которых совпадает с плоскостью разъема формы. Является промежуточной между верхней и нижней, </w:t>
      </w:r>
      <w:proofErr w:type="gramStart"/>
      <w:r>
        <w:rPr>
          <w:rFonts w:ascii="Arial" w:hAnsi="Arial" w:cs="Arial"/>
          <w:color w:val="000000"/>
        </w:rPr>
        <w:t>и следовательно</w:t>
      </w:r>
      <w:proofErr w:type="gramEnd"/>
      <w:r>
        <w:rPr>
          <w:rFonts w:ascii="Arial" w:hAnsi="Arial" w:cs="Arial"/>
          <w:color w:val="000000"/>
        </w:rPr>
        <w:t xml:space="preserve"> сочетает в себе некоторые их достоинства и недостатки.</w:t>
      </w:r>
    </w:p>
    <w:p w14:paraId="1665913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Иногда при подводе металла снизу и сверху используют массивные коллекторы.</w:t>
      </w:r>
    </w:p>
    <w:p w14:paraId="517F8CF8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Приготовление формовочных и стержневых смесей</w:t>
      </w:r>
    </w:p>
    <w:p w14:paraId="254FD83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Для приготовления смесей используются природные и искусственные материалы.</w:t>
      </w:r>
    </w:p>
    <w:p w14:paraId="032692D2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Песок – основной компонент формовочных и стержневых смесей.</w:t>
      </w:r>
    </w:p>
    <w:p w14:paraId="79DB37C9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Обычно используется кварцевый или </w:t>
      </w:r>
      <w:proofErr w:type="spellStart"/>
      <w:r>
        <w:rPr>
          <w:rFonts w:ascii="Arial" w:hAnsi="Arial" w:cs="Arial"/>
          <w:color w:val="000000"/>
        </w:rPr>
        <w:t>цирконовый</w:t>
      </w:r>
      <w:proofErr w:type="spellEnd"/>
      <w:r>
        <w:rPr>
          <w:rFonts w:ascii="Arial" w:hAnsi="Arial" w:cs="Arial"/>
          <w:color w:val="000000"/>
        </w:rPr>
        <w:t xml:space="preserve"> песок из кремнезема SiO</w:t>
      </w:r>
      <w:r>
        <w:rPr>
          <w:rFonts w:ascii="Arial" w:hAnsi="Arial" w:cs="Arial"/>
          <w:color w:val="000000"/>
          <w:vertAlign w:val="subscript"/>
        </w:rPr>
        <w:t>2</w:t>
      </w:r>
    </w:p>
    <w:p w14:paraId="69F80E62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Глина является связующим веществом, обеспечивающим прочность и пластичность, обладающим термической устойчивостью. Широко применяют </w:t>
      </w:r>
      <w:proofErr w:type="spellStart"/>
      <w:r>
        <w:rPr>
          <w:rFonts w:ascii="Arial" w:hAnsi="Arial" w:cs="Arial"/>
          <w:color w:val="000000"/>
        </w:rPr>
        <w:t>бентонитовые</w:t>
      </w:r>
      <w:proofErr w:type="spellEnd"/>
      <w:r>
        <w:rPr>
          <w:rFonts w:ascii="Arial" w:hAnsi="Arial" w:cs="Arial"/>
          <w:color w:val="000000"/>
        </w:rPr>
        <w:t xml:space="preserve"> или каолиновые глины.</w:t>
      </w:r>
    </w:p>
    <w:p w14:paraId="6C4CB9D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предотвращения пригара и улучшения чистоты поверхности отливок используют противопригарные материалы: для сырых форм – припылы; для сухих форм – краски.</w:t>
      </w:r>
    </w:p>
    <w:p w14:paraId="5681563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качестве припылов используют: для чугунных отливок – смесь оксида магния, древесного угля, порошкообразного графита; для стальных отливок – смесь оксида магния и огнеупорной глины, пылевидный кварц.</w:t>
      </w:r>
    </w:p>
    <w:p w14:paraId="3AD4C34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Противопригарные краски представляют собой водные суспензии этих материалов с добавками связующих.</w:t>
      </w:r>
    </w:p>
    <w:p w14:paraId="0F53A7ED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Смеси должны обладать рядом свойств.</w:t>
      </w:r>
    </w:p>
    <w:p w14:paraId="175DE69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Прочность – способность смеси обеспечивать сохранность формы без разрушения при изготовлении и эксплуатации.</w:t>
      </w:r>
    </w:p>
    <w:p w14:paraId="08652C1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Поверхностная прочность (осыпаемость) – сопротивление истирающему действию струи металла при заливке,</w:t>
      </w:r>
    </w:p>
    <w:p w14:paraId="2C594F64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Пластичность – способность воспринимать очертание модели и сохранять полученную форму,</w:t>
      </w:r>
    </w:p>
    <w:p w14:paraId="79476B6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Податливость – способность смеси сокращаться в объеме под действием усадки сплава.</w:t>
      </w:r>
    </w:p>
    <w:p w14:paraId="43F0DBA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Текучесть – способность смеси обтекать модели при формовке, заполнять полость стержневого ящика.</w:t>
      </w:r>
    </w:p>
    <w:p w14:paraId="0A26C81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Термохимическая устойчивость или </w:t>
      </w:r>
      <w:proofErr w:type="spellStart"/>
      <w:r>
        <w:rPr>
          <w:rFonts w:ascii="Arial" w:hAnsi="Arial" w:cs="Arial"/>
          <w:color w:val="000000"/>
        </w:rPr>
        <w:t>непригарность</w:t>
      </w:r>
      <w:proofErr w:type="spellEnd"/>
      <w:r>
        <w:rPr>
          <w:rFonts w:ascii="Arial" w:hAnsi="Arial" w:cs="Arial"/>
          <w:color w:val="000000"/>
        </w:rPr>
        <w:t xml:space="preserve"> – способность выдерживать высокую температуру сплава без оплавления или химического с ним взаимодействия.</w:t>
      </w:r>
    </w:p>
    <w:p w14:paraId="0CD800D1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Негигроскопичность</w:t>
      </w:r>
      <w:proofErr w:type="spellEnd"/>
      <w:r>
        <w:rPr>
          <w:rFonts w:ascii="Arial" w:hAnsi="Arial" w:cs="Arial"/>
          <w:color w:val="000000"/>
        </w:rPr>
        <w:t xml:space="preserve"> – способность после сушки не поглощать влагу из воздуха.</w:t>
      </w:r>
    </w:p>
    <w:p w14:paraId="55A40434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Долговечность – способность сохранять свои свойства при многократном использовании.</w:t>
      </w:r>
    </w:p>
    <w:p w14:paraId="1042142A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характеру использования различают облицовочные, наполнительные и единые смеси.</w:t>
      </w:r>
    </w:p>
    <w:p w14:paraId="520C377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Облицовочная – используется для изготовления рабочего слоя формы. Содержит повышенное количество исходных формовочных материалов и имеет высокие физико- механические свойства.</w:t>
      </w:r>
    </w:p>
    <w:p w14:paraId="39B9CB5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Наполнительная – используется для наполнения формы после нанесения на модель облицовочной смеси. Приготавливается путем переработки оборотной смеси с малым количеством исходных формовочных материалов.</w:t>
      </w:r>
    </w:p>
    <w:p w14:paraId="27BBB2E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Облицовочная и наполнительная смеси необходимы для изготовления крупных и сложных отливок.</w:t>
      </w:r>
    </w:p>
    <w:p w14:paraId="66CA6AD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Единая – применяется одновременно в качестве облицовочной и наполнительной. Используют при машинной формовке и на автоматических линиях в серийном и массовом производстве. Изготавливается из наиболее </w:t>
      </w:r>
      <w:r>
        <w:rPr>
          <w:rFonts w:ascii="Arial" w:hAnsi="Arial" w:cs="Arial"/>
          <w:color w:val="000000"/>
        </w:rPr>
        <w:lastRenderedPageBreak/>
        <w:t>огнеупорных песков и глин с наибольшей связующей способностью для обеспечения долговечности.</w:t>
      </w:r>
    </w:p>
    <w:p w14:paraId="7E723CD4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Приготовление формовочных смесей</w:t>
      </w:r>
    </w:p>
    <w:p w14:paraId="7F949915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Сначала подготавливают песок, глину и другие исходные материалы. Песок сушат и просеивают. Глину сушат, размельчают, размалывают в шаровых мельницах или бегунах и просеивают. Аналогично получают угольный порошок.</w:t>
      </w:r>
    </w:p>
    <w:p w14:paraId="02C1B571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Подготавливают оборотную смесь. Оборотную смесь после выбивки из опок разминают на гладких валках, очищают от металлических частиц в магнитном сепараторе и просеивают.</w:t>
      </w:r>
    </w:p>
    <w:p w14:paraId="5C5A587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Приготовление формовочной смеси включает несколько операций: перемешивание компонентов смеси, увлажнение и разрыхление.</w:t>
      </w:r>
    </w:p>
    <w:p w14:paraId="10FF96DC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Перемешивание осуществляется в смесителях-бегунах с вертикальными или горизонтальными катками. Песок, глину, воду и другие составляющие загружают при помощи дозатора, перемешивание осуществляется под действием катков и плужков, подающих смесь под катки.</w:t>
      </w:r>
    </w:p>
    <w:p w14:paraId="384B3C0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Готовая смесь выдерживается в бункерах-отстойниках в течение 2…5 часов, для распределения влаги и образования водных оболочек вокруг глинистых частиц.</w:t>
      </w:r>
    </w:p>
    <w:p w14:paraId="394BBF86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Готовую смесь разрыхляют в специальных устройствах и подают на формовку.</w:t>
      </w:r>
    </w:p>
    <w:p w14:paraId="29FF5ABD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Стержневая смесь</w:t>
      </w:r>
    </w:p>
    <w:p w14:paraId="4448BD15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Стержневые смеси соответствуют условиям технологического процесса изготовления литейных стержней, которые испытывают тепловые и механические воздействия. Они должны иметь боле высокие огнеупорность, газопроницаемость, податливость, легко выбиваться из отливки.</w:t>
      </w:r>
    </w:p>
    <w:p w14:paraId="358A9FDA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Огнеупорность – способность смеси и формы сопротивляться растяжению или расплавлению под действием температуры расплавленного металла.</w:t>
      </w:r>
    </w:p>
    <w:p w14:paraId="22234424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Газопроницаемость – способность смеси пропускать через себя газы (песок способствует ее повышению).</w:t>
      </w:r>
    </w:p>
    <w:p w14:paraId="3DF9D9A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зависимости от способа изготовления стержней смеси разделяют: на смеси с отвердением стержней тепловой сушкой в нагреваемой оснастке; жидкие самотвердеющие; жидкие </w:t>
      </w:r>
      <w:proofErr w:type="spellStart"/>
      <w:r>
        <w:rPr>
          <w:rFonts w:ascii="Arial" w:hAnsi="Arial" w:cs="Arial"/>
          <w:color w:val="000000"/>
        </w:rPr>
        <w:t>холоднотвердеющие</w:t>
      </w:r>
      <w:proofErr w:type="spellEnd"/>
      <w:r>
        <w:rPr>
          <w:rFonts w:ascii="Arial" w:hAnsi="Arial" w:cs="Arial"/>
          <w:color w:val="000000"/>
        </w:rPr>
        <w:t xml:space="preserve"> смеси на синтетических смолах; </w:t>
      </w:r>
      <w:proofErr w:type="spellStart"/>
      <w:r>
        <w:rPr>
          <w:rFonts w:ascii="Arial" w:hAnsi="Arial" w:cs="Arial"/>
          <w:color w:val="000000"/>
        </w:rPr>
        <w:t>жидкостекольные</w:t>
      </w:r>
      <w:proofErr w:type="spellEnd"/>
      <w:r>
        <w:rPr>
          <w:rFonts w:ascii="Arial" w:hAnsi="Arial" w:cs="Arial"/>
          <w:color w:val="000000"/>
        </w:rPr>
        <w:t xml:space="preserve"> смеси, отверждаемые углекислым газом.</w:t>
      </w:r>
    </w:p>
    <w:p w14:paraId="35203EA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Приготовление стержневых смесей осуществляется перемешиванием компонентов в течение 5…12 минут с последующим </w:t>
      </w:r>
      <w:proofErr w:type="spellStart"/>
      <w:r>
        <w:rPr>
          <w:rFonts w:ascii="Arial" w:hAnsi="Arial" w:cs="Arial"/>
          <w:color w:val="000000"/>
        </w:rPr>
        <w:t>выстаиванием</w:t>
      </w:r>
      <w:proofErr w:type="spellEnd"/>
      <w:r>
        <w:rPr>
          <w:rFonts w:ascii="Arial" w:hAnsi="Arial" w:cs="Arial"/>
          <w:color w:val="000000"/>
        </w:rPr>
        <w:t xml:space="preserve"> в бункерах.</w:t>
      </w:r>
    </w:p>
    <w:p w14:paraId="310F613C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современном литейном производстве изготовление смесей осуществляется на автоматических участках.</w:t>
      </w:r>
    </w:p>
    <w:p w14:paraId="3611FDDC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Модельный комплект</w:t>
      </w:r>
    </w:p>
    <w:p w14:paraId="6B44AA3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Модельный комплект – приспособления, включающие литейную модель, модели литниковой системы, стержневые ящики, модельные плиты, контрольные и сборочные шаблоны.</w:t>
      </w:r>
    </w:p>
    <w:p w14:paraId="4442591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Литейная модель – приспособление, с помощью которого в литейной форме получают отпечаток, соответствующий конфигурации и размерам отливки.</w:t>
      </w:r>
    </w:p>
    <w:p w14:paraId="4060BD3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Применяют модели разъемные и неразъемные, деревянные, металлические и пластмассовые.</w:t>
      </w:r>
    </w:p>
    <w:p w14:paraId="5A47DC77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Размеры модели больше размеров отливки на величину линейной усадки сплава.</w:t>
      </w:r>
    </w:p>
    <w:p w14:paraId="11E1BA3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Модели деревянные (сосна, бук, ясень), лучше изготавливать не из целого куска, а склеивать из отдельных брусочков с разным направлением волокон, для предотвращения коробления.</w:t>
      </w:r>
    </w:p>
    <w:p w14:paraId="1BB29D6A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Достоинства: дешевизна, простота изготовления, малый вес. Недостаток: недолговечность.</w:t>
      </w:r>
    </w:p>
    <w:p w14:paraId="2E4DAA86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лучшего удаления модели из формы ее окрашивают: чугун – красный, сталь – синий.</w:t>
      </w:r>
    </w:p>
    <w:p w14:paraId="7493A74D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Металлические модели характеризуются большей долговечностью, точностью и чистой рабочей поверхностью. Изготавливаются из алюминиевых сплавов – легкие, не окисляются, хорошо обрабатываются. Для уменьшения массы модели делают пустотелыми с ребрами жесткости.</w:t>
      </w:r>
    </w:p>
    <w:p w14:paraId="5F861FE5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Модели из пластмасс устойчивы к действию влаги при эксплуатации и хранении, не подвергаются короблению, имеют малую массу.</w:t>
      </w:r>
    </w:p>
    <w:p w14:paraId="378275D3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Стержневой ящик – формообразующее изделие, имеющее рабочую полость для получения в ней литейного стержня нужных размеров и очертаний из стержневой смеси. Обеспечивают равномерное уплотнение смеси и быстрое извлечение стержня. Изготавливают из тех же материалов, что и модели. Могут быть разъемными и неразъемными (</w:t>
      </w:r>
      <w:proofErr w:type="spellStart"/>
      <w:r>
        <w:rPr>
          <w:rFonts w:ascii="Arial" w:hAnsi="Arial" w:cs="Arial"/>
          <w:color w:val="000000"/>
        </w:rPr>
        <w:t>вытряхными</w:t>
      </w:r>
      <w:proofErr w:type="spellEnd"/>
      <w:r>
        <w:rPr>
          <w:rFonts w:ascii="Arial" w:hAnsi="Arial" w:cs="Arial"/>
          <w:color w:val="000000"/>
        </w:rPr>
        <w:t>), а иногда с нагревателями.</w:t>
      </w:r>
    </w:p>
    <w:p w14:paraId="22EEED21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Изготовление стержней может осуществляться в ручную и на специальных стержневых машинах.</w:t>
      </w:r>
    </w:p>
    <w:p w14:paraId="430BDDC9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Модельные </w:t>
      </w:r>
      <w:proofErr w:type="spellStart"/>
      <w:r>
        <w:rPr>
          <w:rFonts w:ascii="Arial" w:hAnsi="Arial" w:cs="Arial"/>
          <w:color w:val="000000"/>
        </w:rPr>
        <w:t>плитыформируют</w:t>
      </w:r>
      <w:proofErr w:type="spellEnd"/>
      <w:r>
        <w:rPr>
          <w:rFonts w:ascii="Arial" w:hAnsi="Arial" w:cs="Arial"/>
          <w:color w:val="000000"/>
        </w:rPr>
        <w:t xml:space="preserve"> разъем литейной формы, на них закрепляют части модели. Используют для изготовления опочных и </w:t>
      </w:r>
      <w:proofErr w:type="spellStart"/>
      <w:r>
        <w:rPr>
          <w:rFonts w:ascii="Arial" w:hAnsi="Arial" w:cs="Arial"/>
          <w:color w:val="000000"/>
        </w:rPr>
        <w:t>безопочных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полуформ</w:t>
      </w:r>
      <w:proofErr w:type="spellEnd"/>
      <w:r>
        <w:rPr>
          <w:rFonts w:ascii="Arial" w:hAnsi="Arial" w:cs="Arial"/>
          <w:color w:val="000000"/>
        </w:rPr>
        <w:t>.</w:t>
      </w:r>
    </w:p>
    <w:p w14:paraId="394836D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машинной формовки применяют координатные модельные плиты и плиты со сменными вкладышами (металлическая рамка плюс металлические или деревянные вкладыши).</w:t>
      </w:r>
    </w:p>
    <w:p w14:paraId="226CD99B" w14:textId="77777777" w:rsidR="00B968B2" w:rsidRDefault="00B968B2" w:rsidP="00B968B2">
      <w:pPr>
        <w:pStyle w:val="a7"/>
        <w:shd w:val="clear" w:color="auto" w:fill="F9F9F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Лекция 5. Изготовление литейных форм и стержней. Методы литья</w:t>
      </w:r>
    </w:p>
    <w:p w14:paraId="44E4E0AE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Изготовление литейных форм</w:t>
      </w:r>
    </w:p>
    <w:p w14:paraId="1B8C571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Основными операциями изготовления литейных форм являются: уплотнение формовочной смеси для получения точного отпечатка модели в форме и придание форме достаточной прочности; устройство вентиляционных каналов для </w:t>
      </w:r>
      <w:r>
        <w:rPr>
          <w:rFonts w:ascii="Arial" w:hAnsi="Arial" w:cs="Arial"/>
          <w:color w:val="000000"/>
        </w:rPr>
        <w:lastRenderedPageBreak/>
        <w:t>вывода газов из полости формы; извлечение модели из формы; отделка и сборка формы.</w:t>
      </w:r>
    </w:p>
    <w:p w14:paraId="71F5EC1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Формы изготавливаются вручную, на формовочных машинах и на автоматических линиях.</w:t>
      </w:r>
    </w:p>
    <w:p w14:paraId="026E126F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Ручная формовка применяется для получения одной или нескольких отливок в условиях опытного производства, в ремонтном производстве, для крупных отливок массой 200…300 тонн.</w:t>
      </w:r>
    </w:p>
    <w:p w14:paraId="53C5E019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Приемы ручной формовки: в парных опоках по разъемной модели; формовка шаблонами; формовка в кессонах.</w:t>
      </w:r>
    </w:p>
    <w:p w14:paraId="69330CA1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Формовка шаблонами применяется для получения отливок, имеющих конфигурацию тел вращения в единичном производстве</w:t>
      </w:r>
    </w:p>
    <w:p w14:paraId="66785C65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Шаблон – профильная доска. Изготовление формы для шлаковой чаши (рис. 4.а.) показано на рис. 4.</w:t>
      </w:r>
    </w:p>
    <w:p w14:paraId="327D7BB7" w14:textId="6E056512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9DA4C04" wp14:editId="7BE3D23D">
            <wp:extent cx="4572000" cy="3242945"/>
            <wp:effectExtent l="0" t="0" r="0" b="0"/>
            <wp:docPr id="14" name="Рисунок 14" descr="https://textarchive.ru/images/1007/2013652/m4243d1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xtarchive.ru/images/1007/2013652/m4243d1c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FD9F9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Рис.4. Шаблонная формовка</w:t>
      </w:r>
    </w:p>
    <w:p w14:paraId="7C59EBA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0B2BA2B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уплотненной формовочной смеси вращением шаблона 1, закрепленного на шпинделе 2 при помощи серьги 3, оформляют наружную поверхность отливки (рис. 4. в.) и используют ее как модель для формовки в опоке верхней </w:t>
      </w:r>
      <w:proofErr w:type="spellStart"/>
      <w:r>
        <w:rPr>
          <w:rFonts w:ascii="Arial" w:hAnsi="Arial" w:cs="Arial"/>
          <w:color w:val="000000"/>
        </w:rPr>
        <w:t>полуформы</w:t>
      </w:r>
      <w:proofErr w:type="spellEnd"/>
      <w:r>
        <w:rPr>
          <w:rFonts w:ascii="Arial" w:hAnsi="Arial" w:cs="Arial"/>
          <w:color w:val="000000"/>
        </w:rPr>
        <w:t xml:space="preserve"> 6 (рис. 4.г). Снимают серьгу с шаблоном, плоскость разъема покрывают разделительным слоем сухого кварцевого песка, устанавливают модели литниковой системы, опоку, засыпают формовочную смесь и уплотняют ее. Затем снимают верхнюю </w:t>
      </w:r>
      <w:proofErr w:type="spellStart"/>
      <w:r>
        <w:rPr>
          <w:rFonts w:ascii="Arial" w:hAnsi="Arial" w:cs="Arial"/>
          <w:color w:val="000000"/>
        </w:rPr>
        <w:t>полуформу</w:t>
      </w:r>
      <w:proofErr w:type="spellEnd"/>
      <w:r>
        <w:rPr>
          <w:rFonts w:ascii="Arial" w:hAnsi="Arial" w:cs="Arial"/>
          <w:color w:val="000000"/>
        </w:rPr>
        <w:t xml:space="preserve">. В подпятник 7 устанавливают шпиндель с шаблоном 4, которым оформляют нижнюю </w:t>
      </w:r>
      <w:proofErr w:type="spellStart"/>
      <w:r>
        <w:rPr>
          <w:rFonts w:ascii="Arial" w:hAnsi="Arial" w:cs="Arial"/>
          <w:color w:val="000000"/>
        </w:rPr>
        <w:t>полуформу</w:t>
      </w:r>
      <w:proofErr w:type="spellEnd"/>
      <w:r>
        <w:rPr>
          <w:rFonts w:ascii="Arial" w:hAnsi="Arial" w:cs="Arial"/>
          <w:color w:val="000000"/>
        </w:rPr>
        <w:t xml:space="preserve">, сжимая слой смеси, равный толщине стенки отливки (рис. 4.д). Снимают шаблон, удаляют шпиндель, отделывают болван и устанавливают верхнюю </w:t>
      </w:r>
      <w:proofErr w:type="spellStart"/>
      <w:r>
        <w:rPr>
          <w:rFonts w:ascii="Arial" w:hAnsi="Arial" w:cs="Arial"/>
          <w:color w:val="000000"/>
        </w:rPr>
        <w:t>полуформу</w:t>
      </w:r>
      <w:proofErr w:type="spellEnd"/>
      <w:r>
        <w:rPr>
          <w:rFonts w:ascii="Arial" w:hAnsi="Arial" w:cs="Arial"/>
          <w:color w:val="000000"/>
        </w:rPr>
        <w:t xml:space="preserve"> (рис. 4.е). В готовую литейную форму заливают расплавленный металл</w:t>
      </w:r>
    </w:p>
    <w:p w14:paraId="039CBC32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Изготовление стержней</w:t>
      </w:r>
    </w:p>
    <w:p w14:paraId="2EEC82F6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Изготовление стержней осуществляется вручную или на специальных стержневых машинах из стержневых смесей.</w:t>
      </w:r>
    </w:p>
    <w:p w14:paraId="4268E511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Изготовление стержней включает операции: формовка сырого стержня, сушка, окраска сухого стержня. Если стержень состоит из нескольких частей, то после сушки их склеивают.</w:t>
      </w:r>
    </w:p>
    <w:p w14:paraId="4D28A4E0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Ручная формовка осуществляется в стержневых ящиках. В готовых стержнях выполняют вентиляционные каналы. Для придания стержням необходимой прочности используются арматурные каркасы из стальной проволоки или литого чугуна.</w:t>
      </w:r>
    </w:p>
    <w:p w14:paraId="2B4A0E34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Готовые стержни подвергаются сушке при температуре 200…230 0С, для увеличения газопроницаемости и прочности. Во время сушки из стержня удаляется влага, частично или полностью выгорают органические примеси</w:t>
      </w:r>
    </w:p>
    <w:p w14:paraId="530F98C9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Часто стержни изготавливают на пескодувных машинах. При использовании смесей с синтетическими смолами, стержни изготавливают в нагреваемой оснастке.</w:t>
      </w:r>
    </w:p>
    <w:p w14:paraId="18654431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Изготовление стержней из </w:t>
      </w:r>
      <w:proofErr w:type="spellStart"/>
      <w:r>
        <w:rPr>
          <w:rFonts w:ascii="Arial" w:hAnsi="Arial" w:cs="Arial"/>
          <w:color w:val="000000"/>
        </w:rPr>
        <w:t>жидкостекольных</w:t>
      </w:r>
      <w:proofErr w:type="spellEnd"/>
      <w:r>
        <w:rPr>
          <w:rFonts w:ascii="Arial" w:hAnsi="Arial" w:cs="Arial"/>
          <w:color w:val="000000"/>
        </w:rPr>
        <w:t xml:space="preserve"> смесей состоит в химическом отверждении жидкого стекла путем продувки стержня углекислым газом.</w:t>
      </w:r>
    </w:p>
    <w:p w14:paraId="7FF5D839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Технико</w:t>
      </w:r>
      <w:proofErr w:type="spellEnd"/>
      <w:r>
        <w:rPr>
          <w:rFonts w:ascii="Arial" w:hAnsi="Arial" w:cs="Arial"/>
          <w:color w:val="000000"/>
        </w:rPr>
        <w:t>–экономические характеристики и область применения</w:t>
      </w:r>
    </w:p>
    <w:p w14:paraId="15750D67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Методы литья</w:t>
      </w:r>
    </w:p>
    <w:p w14:paraId="468FE44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современном литейном производстве все более широкое применение получают специальные способы литья: в оболочковые формы, по выплавляемым моделям, кокильное, под давлением, центробежное и другие.</w:t>
      </w:r>
    </w:p>
    <w:p w14:paraId="1935A362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Эти способы позволяют получать отливки повышенной точности, с малой шероховатостью поверхности, минимальными припусками на механическую обработку, а иногда полностью исключают ее, что обеспечивает высокую производительность труда. Каждый специальный способ литья имеет свои особенности, определяющие области применения.</w:t>
      </w:r>
    </w:p>
    <w:p w14:paraId="39C9986E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Литье в оболочковые формы</w:t>
      </w:r>
    </w:p>
    <w:p w14:paraId="05E985C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Литье в оболочковые формы - процесс получения отливок из расплавленного металла в формах, изготовленных по горячей модельной оснастке из специальных песчано-смоляных смесей.</w:t>
      </w:r>
    </w:p>
    <w:p w14:paraId="6ABE30FB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Формовочную смесь приготовляют из мелкого кварцевого песка с добавлением термореактивных связующих материалов.</w:t>
      </w:r>
    </w:p>
    <w:p w14:paraId="1D69F988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Технологические операции формовки при литье в оболочковые формы представлены на рис. 5.</w:t>
      </w:r>
    </w:p>
    <w:p w14:paraId="0596A2E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Металлическую модельную плиту 1 с моделью нагревают в печи до 200…250 °C.</w:t>
      </w:r>
    </w:p>
    <w:p w14:paraId="7EF48993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Затем плиту 1 закрепляют на опрокидывающемся бункере 2 с формовочной смесью 3 (рис. 5. а) и поворачивают на 180 0 (рис. 5.б). Формовочную смесь выдерживают на плите 10…30 секунд. Под действием теплоты, исходящей от </w:t>
      </w:r>
      <w:r>
        <w:rPr>
          <w:rFonts w:ascii="Arial" w:hAnsi="Arial" w:cs="Arial"/>
          <w:color w:val="000000"/>
        </w:rPr>
        <w:lastRenderedPageBreak/>
        <w:t>модельной плиты, термореактивная смола в приграничном слое расплавляется, склеивает песчинки и отвердевает с образованием песчано-смоляной оболочки 4, толщиной 5…15 мм. Бункер возвращается в исходное положение (рис. 5. в), излишки формовочной смеси осыпаются с оболочки. Модельная плита с полутвердой оболочкой 4 снимается с бункера и прокаливается в печи при температуре 300…</w:t>
      </w:r>
      <w:proofErr w:type="gramStart"/>
      <w:r>
        <w:rPr>
          <w:rFonts w:ascii="Arial" w:hAnsi="Arial" w:cs="Arial"/>
          <w:color w:val="000000"/>
        </w:rPr>
        <w:t>350 ?C</w:t>
      </w:r>
      <w:proofErr w:type="gramEnd"/>
      <w:r>
        <w:rPr>
          <w:rFonts w:ascii="Arial" w:hAnsi="Arial" w:cs="Arial"/>
          <w:color w:val="000000"/>
        </w:rPr>
        <w:t xml:space="preserve">, при этом смола переходит в твердое необратимое состояние. Твердая оболочка снимается с модели с помощью выталкивателей 5 (рис.5.г). Аналогичным образом получают вторую </w:t>
      </w:r>
      <w:proofErr w:type="spellStart"/>
      <w:r>
        <w:rPr>
          <w:rFonts w:ascii="Arial" w:hAnsi="Arial" w:cs="Arial"/>
          <w:color w:val="000000"/>
        </w:rPr>
        <w:t>полуформу</w:t>
      </w:r>
      <w:proofErr w:type="spellEnd"/>
      <w:r>
        <w:rPr>
          <w:rFonts w:ascii="Arial" w:hAnsi="Arial" w:cs="Arial"/>
          <w:color w:val="000000"/>
        </w:rPr>
        <w:t>.</w:t>
      </w:r>
    </w:p>
    <w:p w14:paraId="064ED0CE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получения формы </w:t>
      </w:r>
      <w:proofErr w:type="spellStart"/>
      <w:r>
        <w:rPr>
          <w:rFonts w:ascii="Arial" w:hAnsi="Arial" w:cs="Arial"/>
          <w:color w:val="000000"/>
        </w:rPr>
        <w:t>полуформы</w:t>
      </w:r>
      <w:proofErr w:type="spellEnd"/>
      <w:r>
        <w:rPr>
          <w:rFonts w:ascii="Arial" w:hAnsi="Arial" w:cs="Arial"/>
          <w:color w:val="000000"/>
        </w:rPr>
        <w:t xml:space="preserve"> склеивают или соединяют другими способами (при помощи скоб).</w:t>
      </w:r>
    </w:p>
    <w:p w14:paraId="18AD20D1" w14:textId="5F570DC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6A2F345" wp14:editId="2321B630">
            <wp:extent cx="4933315" cy="2615565"/>
            <wp:effectExtent l="0" t="0" r="635" b="0"/>
            <wp:docPr id="13" name="Рисунок 13" descr="https://textarchive.ru/images/1007/2013652/m8da5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xtarchive.ru/images/1007/2013652/m8da579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AB52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5. Технологические операции формовки при литье в оболочковые формы</w:t>
      </w:r>
    </w:p>
    <w:p w14:paraId="144947E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A57231B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Собранные формы небольших размеров с горизонтальной плоскостью разъема укладывают на слой песка. Формы с вертикальной плоскостью разъема 6 и крупные формы для предохранения от коробления и преждевременного разрушения устанавливают в контейнеры 7 и засыпают чугунной дробью 8 (рис. 5. д).</w:t>
      </w:r>
    </w:p>
    <w:p w14:paraId="5BEAAEA1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Литье в оболочковые формы обеспечивает высокую геометрическую точность отливок, малую шероховатость поверхностей, снижает расход формовочных материалов (высокая прочность оболочек позволяет изготавливать формы тонкостенными) и объем механической обработки, является высокопроизводительным процессом.</w:t>
      </w:r>
    </w:p>
    <w:p w14:paraId="553A3EF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оболочковых формах изготавливают отливки массой 0,2…100 кг с толщиной стенки 3…15 мм из всех литейных сплавов для приборов, автомобилей, металлорежущих станков.</w:t>
      </w:r>
    </w:p>
    <w:p w14:paraId="368D5EF8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Технико</w:t>
      </w:r>
      <w:proofErr w:type="spellEnd"/>
      <w:r>
        <w:rPr>
          <w:rFonts w:ascii="Arial" w:hAnsi="Arial" w:cs="Arial"/>
          <w:color w:val="000000"/>
        </w:rPr>
        <w:t>–экономические характеристики и область применения</w:t>
      </w:r>
    </w:p>
    <w:p w14:paraId="68812B81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Литье по выплавляемым моделям</w:t>
      </w:r>
    </w:p>
    <w:p w14:paraId="3E6EE4C8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Литье по выплавляемым моделям – процесс получения отливок из расплавленного металла в формах, рабочая полость которых образуется </w:t>
      </w:r>
      <w:r>
        <w:rPr>
          <w:rFonts w:ascii="Arial" w:hAnsi="Arial" w:cs="Arial"/>
          <w:color w:val="000000"/>
        </w:rPr>
        <w:lastRenderedPageBreak/>
        <w:t>благодаря удалению (вытеканию) легкоплавкого материала модели при ее предварительном нагревании.</w:t>
      </w:r>
    </w:p>
    <w:p w14:paraId="3F4B9C3B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Технологические операции процесса литья по выплавляемым моделям представлены на рис. 6.</w:t>
      </w:r>
    </w:p>
    <w:p w14:paraId="52B55986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Выплавляемые модели изготавливают в пресс-формах 1 (рис. 6.а) из модельных составов, включающих парафин, воск, стеарин, жирные кислоты. Состав хорошо заполняет полость пресс-формы, дает четкий отпечаток. После затвердевания модельного состава пресс-форма раскрывается и модель 2 (рис. 6.б) выталкивается в холодную воду.</w:t>
      </w:r>
    </w:p>
    <w:p w14:paraId="12385E92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модели собираются в модельные блоки 3 (рис. 6.в) с общей литниковой системой припаиванием, приклеиванием или механическим креплением. В один блок объединяют 2…100 моделей.</w:t>
      </w:r>
    </w:p>
    <w:p w14:paraId="1790C84E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Формы изготавливают многократным погружением модельного блока 3 в специальную жидкую огнеупорную смесь 5, налитую в емкость 4 (рис.6.г) с последующей обсыпкой кварцевым песком. Затем модельные блоки сушат на воздухе или в среде аммиака. Обычно наносят 3…5 слоев огнеупорного покрытия с последующей сушкой каждого слоя.</w:t>
      </w:r>
    </w:p>
    <w:p w14:paraId="286113D5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Модели из форм удаляют, погружая в горячую воду или с помощью нагретого пара. После удаления модельного состава тонкостенные литейные формы устанавливаются в опоке, засыпаются кварцевым песком, а затем прокаливают в печи в течение 6…8 часов при температуре 850…950 0C для удаления остатков модельного состава, испарения воды (рис. 6.д)</w:t>
      </w:r>
    </w:p>
    <w:p w14:paraId="2F428E66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75DA57D" w14:textId="74003D21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45B724A" wp14:editId="714EB846">
            <wp:extent cx="3317240" cy="3359785"/>
            <wp:effectExtent l="0" t="0" r="0" b="0"/>
            <wp:docPr id="12" name="Рисунок 12" descr="https://textarchive.ru/images/1007/2013652/27cdd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xtarchive.ru/images/1007/2013652/27cdd89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27C5C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Рис.6. Технологические операции процесса литья по выплавляемым моделям</w:t>
      </w:r>
    </w:p>
    <w:p w14:paraId="4A89A7FE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DFE9B8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Заливку форм по выплавляемым моделям производят сразу же после прокалки в нагретом состоянии. Заливка может быть свободной, под действием центробежных сил, в вакууме и т.д.</w:t>
      </w:r>
    </w:p>
    <w:p w14:paraId="4BA28016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затвердевания залитого металла и охлаждения отливок форма разрушается, отливки отделяют от литников механическими методами, направляют на химическую очистку, промывают и подвергают термической обработке.</w:t>
      </w:r>
    </w:p>
    <w:p w14:paraId="34189C3E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Литье по выплавляемым моделям обеспечивает получение точных и сложных отливок из различных сплавов массой 0,02…15 кг с толщиной стенки 0,5…5 мм.</w:t>
      </w:r>
    </w:p>
    <w:p w14:paraId="2F2EBE9B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Недостатком является сложность и длительность процесса производства отливок, применение специальной дорогостоящей оснастки.</w:t>
      </w:r>
    </w:p>
    <w:p w14:paraId="2F53101C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Литьем по выплавляемым моделям изготавливают детали для приборостроительной, авиационной и другой отраслевой промышленности. Используют при литье жаропрочных труднообрабатываемых сплавов (лопатки турбин), </w:t>
      </w:r>
      <w:proofErr w:type="gramStart"/>
      <w:r>
        <w:rPr>
          <w:rFonts w:ascii="Arial" w:hAnsi="Arial" w:cs="Arial"/>
          <w:color w:val="000000"/>
        </w:rPr>
        <w:t>коррозионно-стойких</w:t>
      </w:r>
      <w:proofErr w:type="gramEnd"/>
      <w:r>
        <w:rPr>
          <w:rFonts w:ascii="Arial" w:hAnsi="Arial" w:cs="Arial"/>
          <w:color w:val="000000"/>
        </w:rPr>
        <w:t xml:space="preserve"> сталей, углеродистых сталей в массовом производстве (автомобильная промышленность).</w:t>
      </w:r>
    </w:p>
    <w:p w14:paraId="209DC6C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Технологический процесс автоматизирован и механизирован.</w:t>
      </w:r>
    </w:p>
    <w:p w14:paraId="5FE0B55C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Технико</w:t>
      </w:r>
      <w:proofErr w:type="spellEnd"/>
      <w:r>
        <w:rPr>
          <w:rFonts w:ascii="Arial" w:hAnsi="Arial" w:cs="Arial"/>
          <w:color w:val="000000"/>
        </w:rPr>
        <w:t>–экономические характеристики и область применения</w:t>
      </w:r>
    </w:p>
    <w:p w14:paraId="4A9A732C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Литье в металлические формы</w:t>
      </w:r>
    </w:p>
    <w:p w14:paraId="22413647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Литье в металлические формы (</w:t>
      </w:r>
      <w:proofErr w:type="spellStart"/>
      <w:r>
        <w:rPr>
          <w:rFonts w:ascii="Arial" w:hAnsi="Arial" w:cs="Arial"/>
          <w:color w:val="000000"/>
        </w:rPr>
        <w:t>кокили</w:t>
      </w:r>
      <w:proofErr w:type="spellEnd"/>
      <w:r>
        <w:rPr>
          <w:rFonts w:ascii="Arial" w:hAnsi="Arial" w:cs="Arial"/>
          <w:color w:val="000000"/>
        </w:rPr>
        <w:t>) получило большое распространение. Этим способом получают более 40% всех отливок из алюминиевых и магниевых сплавов, отливки из чугуна и стали.</w:t>
      </w:r>
    </w:p>
    <w:p w14:paraId="3ACC0CB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Литье в кокиль – изготовление отливок из расплавленного металла в металлических формах-кокилях.</w:t>
      </w:r>
    </w:p>
    <w:p w14:paraId="4110E142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отливки происходит при интенсивном отводе теплоты от расплавленного металла, от затвердевающей и охлаждающейся отливки к массивному металлическому кокилю, что обеспечивает более высокие плотность металла и механические свойства, чем у отливок, полученных в песчаных формах.</w:t>
      </w:r>
    </w:p>
    <w:p w14:paraId="3F9E88D4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Схема получения отливок в кокиле представлена на рис. 7.</w:t>
      </w:r>
    </w:p>
    <w:p w14:paraId="3FF3FD6A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Рабочую поверхность кокиля с вертикальной плоскостью разъема, состоящую из поддона 1, двух симметричных </w:t>
      </w:r>
      <w:proofErr w:type="spellStart"/>
      <w:r>
        <w:rPr>
          <w:rFonts w:ascii="Arial" w:hAnsi="Arial" w:cs="Arial"/>
          <w:color w:val="000000"/>
        </w:rPr>
        <w:t>полуформ</w:t>
      </w:r>
      <w:proofErr w:type="spellEnd"/>
      <w:r>
        <w:rPr>
          <w:rFonts w:ascii="Arial" w:hAnsi="Arial" w:cs="Arial"/>
          <w:color w:val="000000"/>
        </w:rPr>
        <w:t xml:space="preserve"> 2 и 3 и металлического стержня 4, предварительно нагретую до 150…180 °C покрывают из пульверизатора 5 слоем огнеупорного покрытия (рис. 7.а) толщиной 0,3…0,8 мм. Покрытие предохраняет рабочую поверхность кокиля от резкого нагрева и схватывания с отливкой.</w:t>
      </w:r>
    </w:p>
    <w:p w14:paraId="0E4DA187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Покрытия приготовляют из огнеупорных материалов (тальк, мел, графит), связующего материала (жидкое стекло) и воды.</w:t>
      </w:r>
    </w:p>
    <w:p w14:paraId="533A7F99" w14:textId="5CCA1DCF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33C3AA7" wp14:editId="4B2EC861">
            <wp:extent cx="5071745" cy="4455160"/>
            <wp:effectExtent l="0" t="0" r="0" b="2540"/>
            <wp:docPr id="11" name="Рисунок 11" descr="https://textarchive.ru/images/1007/2013652/m492a0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xtarchive.ru/images/1007/2013652/m492a01d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DFC55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7. Технологические операции изготовления отливки в кокиль</w:t>
      </w:r>
    </w:p>
    <w:p w14:paraId="1306040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8D43389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с помощью манипулятора устанавливают песчаный стержень 6, с помощью которого в отливке выполняется полость (рис. 7.б).</w:t>
      </w:r>
    </w:p>
    <w:p w14:paraId="2FCA102C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Половинки кокиля соединяют и заливают расплав. После затвердевания отливки 7 (рис. 7.в) и охлаждения ее до температуры выбивки кокиль раскрывают (рис. 7.г) и протягивают вниз металлический стержень 4. Отливка 7 удаляется манипулятором из кокиля (рис. 7.д).</w:t>
      </w:r>
    </w:p>
    <w:p w14:paraId="75DB360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Отливки простой конфигурации изготовляют в неразъемных кокилях, несложные отливки с небольшими выступами и впадинами на наружной поверхности – в кокилях с вертикальным разъемом. Крупные, простые по конфигурации отливки получают в кокилях с горизонтальным разъемом. При изготовлении сложных отливок применяют </w:t>
      </w:r>
      <w:proofErr w:type="spellStart"/>
      <w:r>
        <w:rPr>
          <w:rFonts w:ascii="Arial" w:hAnsi="Arial" w:cs="Arial"/>
          <w:color w:val="000000"/>
        </w:rPr>
        <w:t>кокили</w:t>
      </w:r>
      <w:proofErr w:type="spellEnd"/>
      <w:r>
        <w:rPr>
          <w:rFonts w:ascii="Arial" w:hAnsi="Arial" w:cs="Arial"/>
          <w:color w:val="000000"/>
        </w:rPr>
        <w:t xml:space="preserve"> с комбинированным разъемом.</w:t>
      </w:r>
    </w:p>
    <w:p w14:paraId="75B5C1A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Расплавленный металл в форму подводят сверху, снизу (сифоном), сбоку. Для удаления воздуха и газов по плоскости разъема прорезают вентиляционные каналы.</w:t>
      </w:r>
    </w:p>
    <w:p w14:paraId="58D211C8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операции технологического процесса литья в кокиль механизированы и автоматизированы. Используют однопозиционные и многопозиционные автоматические кокильные машины.</w:t>
      </w:r>
    </w:p>
    <w:p w14:paraId="0E010CD6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Литье в кокиль применяют в массовом и серийном производствах для изготовления отливок из чугуна, стали и сплавов цветных металлов с толщиной </w:t>
      </w:r>
      <w:r>
        <w:rPr>
          <w:rFonts w:ascii="Arial" w:hAnsi="Arial" w:cs="Arial"/>
          <w:color w:val="000000"/>
        </w:rPr>
        <w:lastRenderedPageBreak/>
        <w:t>стенки 3…100 мм, массой от нескольких граммов до нескольких сотен килограммов.</w:t>
      </w:r>
    </w:p>
    <w:p w14:paraId="595625CA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Литье в кокиль позволяет сократить или избежать расхода формовочных и стержневых смесей, трудоемких операций формовки и выбивки форм, повысить точность размеров и снизить шероховатость поверхности, улучшить механические свойства.</w:t>
      </w:r>
    </w:p>
    <w:p w14:paraId="58F48B2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Недостатки кокильного литья: высокая трудоемкость изготовления кокилей, их ограниченная стойкость, трудность изготовления сложных по конфигурации отливок.</w:t>
      </w:r>
    </w:p>
    <w:p w14:paraId="388A352C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Технико</w:t>
      </w:r>
      <w:proofErr w:type="spellEnd"/>
      <w:r>
        <w:rPr>
          <w:rFonts w:ascii="Arial" w:hAnsi="Arial" w:cs="Arial"/>
          <w:color w:val="000000"/>
        </w:rPr>
        <w:t>–экономические характеристики и область применения</w:t>
      </w:r>
    </w:p>
    <w:p w14:paraId="2926BE10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Изготовление отливок центробежным литьем</w:t>
      </w:r>
    </w:p>
    <w:p w14:paraId="4E5646ED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 центробежном литье сплав заливается во вращающиеся формы. Формирование отливки осуществляется под действием центробежных сил, что обеспечивает высокую плотность и механические свойства отливок.</w:t>
      </w:r>
    </w:p>
    <w:p w14:paraId="5EEBC724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Центробежным литьем изготовляют отливки в металлических, песчаных, оболочковых формах и формах для литья по выплавляемым моделям на центробежных машинах с горизонтальной и вертикальной осью вращения.</w:t>
      </w:r>
    </w:p>
    <w:p w14:paraId="16439024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Металлические формы изложницы изготовляют из чугуна и стали. Толщина изложницы в 1,5…2 раза больше толщины отливки. В процессе литья изложницы снаружи охлаждают водой или воздухом.</w:t>
      </w:r>
    </w:p>
    <w:p w14:paraId="38FD634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рабочую поверхность изложницы наносят теплозащитные покрытия для увеличения срока их службы. Перед работой изложницы нагревают до 200 0C.</w:t>
      </w:r>
    </w:p>
    <w:p w14:paraId="6BD7AA4F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Схемы процессов изготовления отливок центробежным литьем представлены на рис. 8.</w:t>
      </w:r>
    </w:p>
    <w:p w14:paraId="4BAD8605" w14:textId="4DB7A9C9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8A2F43C" wp14:editId="60A8FB25">
            <wp:extent cx="4912360" cy="3816985"/>
            <wp:effectExtent l="0" t="0" r="2540" b="0"/>
            <wp:docPr id="10" name="Рисунок 10" descr="https://textarchive.ru/images/1007/2013652/ma799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xtarchive.ru/images/1007/2013652/ma7996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4841" w14:textId="77777777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8. Схемы процессов изготовления отливок центробежным литьем</w:t>
      </w:r>
    </w:p>
    <w:p w14:paraId="750FC8AA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99226E7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отливок на машинах с вращением формы вокруг вертикальной оси (рис. 8.а) металл из ковша 4 заливают во вращающуюся форму 2, укрепленную на шпинделе 1, который вращается от электродвигателя.</w:t>
      </w:r>
    </w:p>
    <w:p w14:paraId="76EB6393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действием центробежных сил металл прижимается к боковой стенке изложницы. Литейная форма вращается до полного затвердевания отливки. После остановки формы отливка 3 извлекается.</w:t>
      </w:r>
    </w:p>
    <w:p w14:paraId="3F5801C1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Отливки имеют </w:t>
      </w:r>
      <w:proofErr w:type="spellStart"/>
      <w:r>
        <w:rPr>
          <w:rFonts w:ascii="Arial" w:hAnsi="Arial" w:cs="Arial"/>
          <w:color w:val="000000"/>
        </w:rPr>
        <w:t>разностенность</w:t>
      </w:r>
      <w:proofErr w:type="spellEnd"/>
      <w:r>
        <w:rPr>
          <w:rFonts w:ascii="Arial" w:hAnsi="Arial" w:cs="Arial"/>
          <w:color w:val="000000"/>
        </w:rPr>
        <w:t xml:space="preserve"> по высоте – более толстое сечение в нижней части. Применяют для получения отливок небольшой высоты – коротких втулок, колец, фланцев.</w:t>
      </w:r>
    </w:p>
    <w:p w14:paraId="2E480CA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получении отливок типа тел вращения большой длины (трубы, втулки) на машинах с горизонтальной осью вращения (рис. 8.б) изложницу 2 устанавливают на опорные ролики 7 и закрывают кожухом 6. Изложница приводится в движение электродвигателем 1. Расплавленный металл из ковша 4 заливают через желоб 3, который в процессе заливки металла перемещается, что обеспечивает получение </w:t>
      </w:r>
      <w:proofErr w:type="spellStart"/>
      <w:r>
        <w:rPr>
          <w:rFonts w:ascii="Arial" w:hAnsi="Arial" w:cs="Arial"/>
          <w:color w:val="000000"/>
        </w:rPr>
        <w:t>равностенной</w:t>
      </w:r>
      <w:proofErr w:type="spellEnd"/>
      <w:r>
        <w:rPr>
          <w:rFonts w:ascii="Arial" w:hAnsi="Arial" w:cs="Arial"/>
          <w:color w:val="000000"/>
        </w:rPr>
        <w:t xml:space="preserve"> отливки 5. Для образования раструба трубы используют песчаный или оболочковый стержень 8. После затвердевания металла готовую отливку извлекают специальным приспособлением.</w:t>
      </w:r>
    </w:p>
    <w:p w14:paraId="1D1922DB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Скорость вращения формы зависит от диаметра отливки и плотности сплава, определяется по формуле:</w:t>
      </w:r>
    </w:p>
    <w:p w14:paraId="685ADF08" w14:textId="7BE031BB" w:rsidR="00B968B2" w:rsidRDefault="00B968B2" w:rsidP="00B968B2">
      <w:pPr>
        <w:pStyle w:val="a7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8053ED" wp14:editId="35A0FB94">
            <wp:extent cx="755015" cy="478155"/>
            <wp:effectExtent l="0" t="0" r="6985" b="0"/>
            <wp:docPr id="9" name="Рисунок 9" descr="https://textarchive.ru/images/1007/2013652/5b4c2c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xtarchive.ru/images/1007/2013652/5b4c2c7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</w:p>
    <w:p w14:paraId="012B2DF2" w14:textId="1A400F19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где: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C20726E" wp14:editId="62BD7BB7">
            <wp:extent cx="148590" cy="170180"/>
            <wp:effectExtent l="0" t="0" r="3810" b="1270"/>
            <wp:docPr id="8" name="Рисунок 8" descr="https://textarchive.ru/images/1007/2013652/3403f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extarchive.ru/images/1007/2013652/3403f5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– плотность сплава;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D2BCCD" wp14:editId="7345205F">
            <wp:extent cx="127635" cy="138430"/>
            <wp:effectExtent l="0" t="0" r="5715" b="0"/>
            <wp:docPr id="7" name="Рисунок 7" descr="https://textarchive.ru/images/1007/2013652/m162bd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xtarchive.ru/images/1007/2013652/m162bdc8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– внутренний радиус отливки.</w:t>
      </w:r>
    </w:p>
    <w:p w14:paraId="708E4FF0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Центробежным литьем изготавливают отливки из чугуна, стали, сплавов титана, алюминия, магния и цинка (трубы, втулки, кольца, подшипники качения, бандажи железнодорожных и трамвайных вагонов).</w:t>
      </w:r>
    </w:p>
    <w:p w14:paraId="1E9D9EC8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 отливок от нескольких килограммов до 45 тонн. Толщина стенок от нескольких миллиметров до 350 мм. Центробежным литьем можно получить тонкостенные отливки из сплавов с низкой текучестью, что невозможно сделать при других способах литья.</w:t>
      </w:r>
    </w:p>
    <w:p w14:paraId="1FE10F96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Недостаток: наличие усадочной пористости, </w:t>
      </w:r>
      <w:proofErr w:type="spellStart"/>
      <w:r>
        <w:rPr>
          <w:rFonts w:ascii="Arial" w:hAnsi="Arial" w:cs="Arial"/>
          <w:color w:val="000000"/>
        </w:rPr>
        <w:t>ликватов</w:t>
      </w:r>
      <w:proofErr w:type="spellEnd"/>
      <w:r>
        <w:rPr>
          <w:rFonts w:ascii="Arial" w:hAnsi="Arial" w:cs="Arial"/>
          <w:color w:val="000000"/>
        </w:rPr>
        <w:t xml:space="preserve"> и неметаллических включений на внутренних поверхностях; возможность появления дефектов в виде продольных и поперечных трещин, газовых пузырей.</w:t>
      </w:r>
    </w:p>
    <w:p w14:paraId="181FB86C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Преимущества – получение внутренних полостей трубных заготовок без применения стержней, экономия сплава за счет отсутствия литниковой системы, возможность получения двухслойных заготовок, что получается поочередной заливкой в форму различных сплавов (сталь – чугун, чугун – бронза).</w:t>
      </w:r>
    </w:p>
    <w:p w14:paraId="13F2D34A" w14:textId="77777777" w:rsidR="00B968B2" w:rsidRDefault="00B968B2" w:rsidP="00B968B2">
      <w:pPr>
        <w:pStyle w:val="a7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Используют автоматические и многопозиционные карусельные машины с управлением от ЭВМ.</w:t>
      </w:r>
    </w:p>
    <w:p w14:paraId="65A07F5E" w14:textId="77777777" w:rsidR="00B968B2" w:rsidRDefault="00B968B2" w:rsidP="00B968B2">
      <w:pPr>
        <w:pStyle w:val="a7"/>
        <w:shd w:val="clear" w:color="auto" w:fill="F9F9F7"/>
        <w:ind w:firstLine="54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Технико</w:t>
      </w:r>
      <w:proofErr w:type="spellEnd"/>
      <w:r>
        <w:rPr>
          <w:rFonts w:ascii="Arial" w:hAnsi="Arial" w:cs="Arial"/>
          <w:color w:val="000000"/>
        </w:rPr>
        <w:t>–экономические характеристики и область применения</w:t>
      </w:r>
    </w:p>
    <w:sectPr w:rsidR="00B968B2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E0E"/>
    <w:multiLevelType w:val="hybridMultilevel"/>
    <w:tmpl w:val="14508C30"/>
    <w:lvl w:ilvl="0" w:tplc="A9467726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A16905E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FC2A760E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50B808E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655A82F8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CBED74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382B83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ABC431A2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60448F38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2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3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4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5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7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2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3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4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5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6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>
    <w:nsid w:val="41B740F8"/>
    <w:multiLevelType w:val="hybridMultilevel"/>
    <w:tmpl w:val="7A08FC74"/>
    <w:lvl w:ilvl="0" w:tplc="B282CE60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D9CA654">
      <w:numFmt w:val="bullet"/>
      <w:lvlText w:val="•"/>
      <w:lvlJc w:val="left"/>
      <w:pPr>
        <w:ind w:left="1918" w:hanging="296"/>
      </w:pPr>
      <w:rPr>
        <w:rFonts w:hint="default"/>
      </w:rPr>
    </w:lvl>
    <w:lvl w:ilvl="2" w:tplc="7D6CF4AA">
      <w:numFmt w:val="bullet"/>
      <w:lvlText w:val="•"/>
      <w:lvlJc w:val="left"/>
      <w:pPr>
        <w:ind w:left="2936" w:hanging="296"/>
      </w:pPr>
      <w:rPr>
        <w:rFonts w:hint="default"/>
      </w:rPr>
    </w:lvl>
    <w:lvl w:ilvl="3" w:tplc="9DB82F68">
      <w:numFmt w:val="bullet"/>
      <w:lvlText w:val="•"/>
      <w:lvlJc w:val="left"/>
      <w:pPr>
        <w:ind w:left="3954" w:hanging="296"/>
      </w:pPr>
      <w:rPr>
        <w:rFonts w:hint="default"/>
      </w:rPr>
    </w:lvl>
    <w:lvl w:ilvl="4" w:tplc="0B16D09A">
      <w:numFmt w:val="bullet"/>
      <w:lvlText w:val="•"/>
      <w:lvlJc w:val="left"/>
      <w:pPr>
        <w:ind w:left="4972" w:hanging="296"/>
      </w:pPr>
      <w:rPr>
        <w:rFonts w:hint="default"/>
      </w:rPr>
    </w:lvl>
    <w:lvl w:ilvl="5" w:tplc="3B4C665C">
      <w:numFmt w:val="bullet"/>
      <w:lvlText w:val="•"/>
      <w:lvlJc w:val="left"/>
      <w:pPr>
        <w:ind w:left="5990" w:hanging="296"/>
      </w:pPr>
      <w:rPr>
        <w:rFonts w:hint="default"/>
      </w:rPr>
    </w:lvl>
    <w:lvl w:ilvl="6" w:tplc="68ECAC74">
      <w:numFmt w:val="bullet"/>
      <w:lvlText w:val="•"/>
      <w:lvlJc w:val="left"/>
      <w:pPr>
        <w:ind w:left="7008" w:hanging="296"/>
      </w:pPr>
      <w:rPr>
        <w:rFonts w:hint="default"/>
      </w:rPr>
    </w:lvl>
    <w:lvl w:ilvl="7" w:tplc="6158F620">
      <w:numFmt w:val="bullet"/>
      <w:lvlText w:val="•"/>
      <w:lvlJc w:val="left"/>
      <w:pPr>
        <w:ind w:left="8026" w:hanging="296"/>
      </w:pPr>
      <w:rPr>
        <w:rFonts w:hint="default"/>
      </w:rPr>
    </w:lvl>
    <w:lvl w:ilvl="8" w:tplc="C1485F64">
      <w:numFmt w:val="bullet"/>
      <w:lvlText w:val="•"/>
      <w:lvlJc w:val="left"/>
      <w:pPr>
        <w:ind w:left="9044" w:hanging="296"/>
      </w:pPr>
      <w:rPr>
        <w:rFonts w:hint="default"/>
      </w:rPr>
    </w:lvl>
  </w:abstractNum>
  <w:abstractNum w:abstractNumId="18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9">
    <w:nsid w:val="5991459D"/>
    <w:multiLevelType w:val="multilevel"/>
    <w:tmpl w:val="6CE2B734"/>
    <w:lvl w:ilvl="0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484" w:hanging="401"/>
      </w:pPr>
      <w:rPr>
        <w:rFonts w:hint="default"/>
      </w:rPr>
    </w:lvl>
    <w:lvl w:ilvl="3">
      <w:numFmt w:val="bullet"/>
      <w:lvlText w:val="•"/>
      <w:lvlJc w:val="left"/>
      <w:pPr>
        <w:ind w:left="5308" w:hanging="401"/>
      </w:pPr>
      <w:rPr>
        <w:rFonts w:hint="default"/>
      </w:rPr>
    </w:lvl>
    <w:lvl w:ilvl="4">
      <w:numFmt w:val="bullet"/>
      <w:lvlText w:val="•"/>
      <w:lvlJc w:val="left"/>
      <w:pPr>
        <w:ind w:left="6133" w:hanging="401"/>
      </w:pPr>
      <w:rPr>
        <w:rFonts w:hint="default"/>
      </w:rPr>
    </w:lvl>
    <w:lvl w:ilvl="5">
      <w:numFmt w:val="bullet"/>
      <w:lvlText w:val="•"/>
      <w:lvlJc w:val="left"/>
      <w:pPr>
        <w:ind w:left="6957" w:hanging="401"/>
      </w:pPr>
      <w:rPr>
        <w:rFonts w:hint="default"/>
      </w:rPr>
    </w:lvl>
    <w:lvl w:ilvl="6">
      <w:numFmt w:val="bullet"/>
      <w:lvlText w:val="•"/>
      <w:lvlJc w:val="left"/>
      <w:pPr>
        <w:ind w:left="7782" w:hanging="401"/>
      </w:pPr>
      <w:rPr>
        <w:rFonts w:hint="default"/>
      </w:rPr>
    </w:lvl>
    <w:lvl w:ilvl="7">
      <w:numFmt w:val="bullet"/>
      <w:lvlText w:val="•"/>
      <w:lvlJc w:val="left"/>
      <w:pPr>
        <w:ind w:left="8606" w:hanging="401"/>
      </w:pPr>
      <w:rPr>
        <w:rFonts w:hint="default"/>
      </w:rPr>
    </w:lvl>
    <w:lvl w:ilvl="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2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1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2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3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4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5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6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7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8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9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3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23"/>
  </w:num>
  <w:num w:numId="5">
    <w:abstractNumId w:val="12"/>
  </w:num>
  <w:num w:numId="6">
    <w:abstractNumId w:val="15"/>
  </w:num>
  <w:num w:numId="7">
    <w:abstractNumId w:val="29"/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8"/>
  </w:num>
  <w:num w:numId="19">
    <w:abstractNumId w:val="2"/>
  </w:num>
  <w:num w:numId="20">
    <w:abstractNumId w:val="8"/>
  </w:num>
  <w:num w:numId="21">
    <w:abstractNumId w:val="26"/>
  </w:num>
  <w:num w:numId="22">
    <w:abstractNumId w:val="11"/>
  </w:num>
  <w:num w:numId="23">
    <w:abstractNumId w:val="6"/>
  </w:num>
  <w:num w:numId="24">
    <w:abstractNumId w:val="30"/>
  </w:num>
  <w:num w:numId="25">
    <w:abstractNumId w:val="3"/>
  </w:num>
  <w:num w:numId="26">
    <w:abstractNumId w:val="22"/>
  </w:num>
  <w:num w:numId="27">
    <w:abstractNumId w:val="14"/>
  </w:num>
  <w:num w:numId="28">
    <w:abstractNumId w:val="1"/>
  </w:num>
  <w:num w:numId="29">
    <w:abstractNumId w:val="19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261F"/>
    <w:rsid w:val="00037867"/>
    <w:rsid w:val="00093B99"/>
    <w:rsid w:val="00097B8B"/>
    <w:rsid w:val="0011221A"/>
    <w:rsid w:val="00121DD1"/>
    <w:rsid w:val="00123DCD"/>
    <w:rsid w:val="00127E12"/>
    <w:rsid w:val="00136DC4"/>
    <w:rsid w:val="00137E21"/>
    <w:rsid w:val="001650A2"/>
    <w:rsid w:val="00186308"/>
    <w:rsid w:val="00193E45"/>
    <w:rsid w:val="001B23D6"/>
    <w:rsid w:val="00206652"/>
    <w:rsid w:val="00244D95"/>
    <w:rsid w:val="00330327"/>
    <w:rsid w:val="00342614"/>
    <w:rsid w:val="003A04F0"/>
    <w:rsid w:val="00403D1E"/>
    <w:rsid w:val="00410D09"/>
    <w:rsid w:val="00482369"/>
    <w:rsid w:val="004A792E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94129"/>
    <w:rsid w:val="009B5959"/>
    <w:rsid w:val="009E4E9E"/>
    <w:rsid w:val="00A50A66"/>
    <w:rsid w:val="00AE269C"/>
    <w:rsid w:val="00AF2CE7"/>
    <w:rsid w:val="00AF36BD"/>
    <w:rsid w:val="00B00ABE"/>
    <w:rsid w:val="00B1386B"/>
    <w:rsid w:val="00B27D75"/>
    <w:rsid w:val="00B83652"/>
    <w:rsid w:val="00B968B2"/>
    <w:rsid w:val="00BA2375"/>
    <w:rsid w:val="00BC08D1"/>
    <w:rsid w:val="00BC0A45"/>
    <w:rsid w:val="00C36EAF"/>
    <w:rsid w:val="00C61403"/>
    <w:rsid w:val="00CB7330"/>
    <w:rsid w:val="00CC3275"/>
    <w:rsid w:val="00CD10CA"/>
    <w:rsid w:val="00CF524F"/>
    <w:rsid w:val="00D23896"/>
    <w:rsid w:val="00D403B8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846E0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7">
    <w:name w:val="Normal (Web)"/>
    <w:basedOn w:val="a"/>
    <w:uiPriority w:val="99"/>
    <w:semiHidden/>
    <w:unhideWhenUsed/>
    <w:rsid w:val="00B968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anilov.37@bk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2020-11-16T08:03:00Z</dcterms:created>
  <dcterms:modified xsi:type="dcterms:W3CDTF">2020-11-16T08:07:00Z</dcterms:modified>
</cp:coreProperties>
</file>